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F6A3" w14:textId="51D14118" w:rsidR="007D7E62" w:rsidRPr="007D7E62" w:rsidRDefault="007D7E62" w:rsidP="001A1B3C">
      <w:pPr>
        <w:spacing w:after="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</w:p>
    <w:p w14:paraId="6A8A361B" w14:textId="77777777" w:rsidR="007D7E62" w:rsidRDefault="007D7E62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B6FB788" w14:textId="6C0A8481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Oświadczenie wnioskodawcy</w:t>
      </w:r>
    </w:p>
    <w:p w14:paraId="7177919F" w14:textId="77777777" w:rsidR="007D7E62" w:rsidRDefault="007D7E62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3BF2E64E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</w:t>
      </w:r>
      <w:r w:rsidR="005E73D5">
        <w:rPr>
          <w:rFonts w:ascii="Times New Roman" w:eastAsia="Calibri" w:hAnsi="Times New Roman"/>
          <w:bCs/>
          <w:sz w:val="20"/>
          <w:szCs w:val="20"/>
        </w:rPr>
        <w:t>pieczątka</w:t>
      </w:r>
      <w:r w:rsidRPr="006E7362">
        <w:rPr>
          <w:rFonts w:ascii="Times New Roman" w:eastAsia="Calibri" w:hAnsi="Times New Roman"/>
          <w:bCs/>
          <w:sz w:val="20"/>
          <w:szCs w:val="20"/>
        </w:rPr>
        <w:t xml:space="preserve"> i podpis </w:t>
      </w:r>
      <w:r w:rsidR="00385CD0">
        <w:rPr>
          <w:rFonts w:ascii="Times New Roman" w:eastAsia="Calibri" w:hAnsi="Times New Roman"/>
          <w:bCs/>
          <w:sz w:val="20"/>
          <w:szCs w:val="20"/>
        </w:rPr>
        <w:t>p</w:t>
      </w:r>
      <w:r w:rsidR="00264B20">
        <w:rPr>
          <w:rFonts w:ascii="Times New Roman" w:eastAsia="Calibri" w:hAnsi="Times New Roman"/>
          <w:bCs/>
          <w:sz w:val="20"/>
          <w:szCs w:val="20"/>
        </w:rPr>
        <w:t>racodawcy</w:t>
      </w:r>
      <w:r w:rsidR="00385CD0">
        <w:rPr>
          <w:rFonts w:ascii="Times New Roman" w:eastAsia="Calibri" w:hAnsi="Times New Roman"/>
          <w:bCs/>
          <w:sz w:val="20"/>
          <w:szCs w:val="20"/>
        </w:rPr>
        <w:t>/CIS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 xml:space="preserve">* </w:t>
      </w:r>
      <w:r w:rsidRPr="00A221AD">
        <w:rPr>
          <w:rFonts w:ascii="Times New Roman" w:hAnsi="Times New Roman"/>
          <w:i/>
          <w:iCs/>
        </w:rPr>
        <w:t>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3666C"/>
    <w:rsid w:val="001805A4"/>
    <w:rsid w:val="001A1B3C"/>
    <w:rsid w:val="00264B20"/>
    <w:rsid w:val="00385CD0"/>
    <w:rsid w:val="005E73D5"/>
    <w:rsid w:val="007D7E62"/>
    <w:rsid w:val="00A221AD"/>
    <w:rsid w:val="00CD6FC7"/>
    <w:rsid w:val="00E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JOLANTA KANIA</cp:lastModifiedBy>
  <cp:revision>4</cp:revision>
  <cp:lastPrinted>2023-02-14T10:12:00Z</cp:lastPrinted>
  <dcterms:created xsi:type="dcterms:W3CDTF">2025-01-15T12:31:00Z</dcterms:created>
  <dcterms:modified xsi:type="dcterms:W3CDTF">2025-01-21T08:01:00Z</dcterms:modified>
</cp:coreProperties>
</file>